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August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  <w:sectPr>
          <w:headerReference r:id="rId6" w:type="default"/>
          <w:pgSz w:h="15840" w:w="12240" w:orient="portrait"/>
          <w:pgMar w:bottom="1440" w:top="1440" w:left="1080" w:right="1080" w:header="720" w:footer="720"/>
          <w:pgNumType w:start="1"/>
          <w:cols w:equalWidth="0" w:num="1">
            <w:col w:space="0" w:w="10080"/>
          </w:cols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25</w:t>
        <w:tab/>
        <w:t xml:space="preserve">Open House 2:30-4:30pm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Septembe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8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Chavaya Opens -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9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:30am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KN Meets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15</w:t>
        <w:tab/>
        <w:t xml:space="preserve">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22</w:t>
        <w:tab/>
        <w:t xml:space="preserve">RS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28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29</w:t>
        <w:tab/>
        <w:t xml:space="preserve">RS - midweek Hebrew begins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Staff Training with JCADA, 12:30-2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October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EREV ROSH HASHANAH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3 &amp; 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ROSH HASHANAH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6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Tashlich Program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Music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KN Meets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11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KOL NIDREI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12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YOM KIPPUR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13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Chavaya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16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EREV SUKKOT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17-23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SUKKOT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19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20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27</w:t>
        <w:tab/>
        <w:t xml:space="preserve">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RS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9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10</w:t>
        <w:tab/>
        <w:t xml:space="preserve">RS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17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RS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24</w:t>
        <w:tab/>
        <w:t xml:space="preserve">RS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December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Chavaya - Thanksgiving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Weekend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7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8</w:t>
        <w:tab/>
        <w:t xml:space="preserve">RS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15</w:t>
        <w:tab/>
        <w:t xml:space="preserve">RS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KN Meets</w:t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2/29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Chavaya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Winter Break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25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First Night of Chanukah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January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4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5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Chavaya – Winter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Chavaya Family Day Programming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 - JCADA Program - 9:30-11am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Meets; Music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19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Chavaya - MLK Holiday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26</w:t>
        <w:tab/>
        <w:t xml:space="preserve">RS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February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RS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9</w:t>
        <w:tab/>
        <w:t xml:space="preserve">RS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13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Tu B’Shevat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16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Chavaya – Presidents Day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23</w:t>
        <w:tab/>
        <w:t xml:space="preserve">RS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</w:t>
        <w:tab/>
        <w:t xml:space="preserve">RS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Music</w:t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9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RS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13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Erev Purim/Megillah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16</w:t>
        <w:tab/>
        <w:t xml:space="preserve">RS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 - JCADA Program - 9:30-11am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Purim Carnival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23</w:t>
        <w:tab/>
        <w:t xml:space="preserve">RS - Field Trip Family Day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29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30</w:t>
        <w:tab/>
        <w:t xml:space="preserve">RS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KN Meets</w:t>
        <w:tab/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April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6</w:t>
        <w:tab/>
        <w:t xml:space="preserve">RS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12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First Seder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13/20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No RS - SPRING BREAK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24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Yom HaShoah</w:t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26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27</w:t>
        <w:tab/>
        <w:t xml:space="preserve">RS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KN Meets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30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Yom HaZikaron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Yom HaAtzma’ut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4</w:t>
        <w:tab/>
        <w:t xml:space="preserve">RS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11</w:t>
        <w:tab/>
        <w:t xml:space="preserve">RS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17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Junior Congregation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18</w:t>
        <w:tab/>
        <w:t xml:space="preserve">RS - Last Day of Religious School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Gan Katan Meets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KN Meets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 xml:space="preserve">Music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080" w:right="1080" w:header="720" w:footer="720"/>
      <w:cols w:equalWidth="0" w:num="2">
        <w:col w:space="720" w:w="4680"/>
        <w:col w:space="0" w:w="46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A">
    <w:pPr>
      <w:pageBreakBefore w:val="0"/>
      <w:spacing w:after="0" w:line="240" w:lineRule="auto"/>
      <w:jc w:val="center"/>
      <w:rPr>
        <w:rFonts w:ascii="Tahoma" w:cs="Tahoma" w:eastAsia="Tahoma" w:hAnsi="Tahoma"/>
        <w:b w:val="1"/>
        <w:sz w:val="24"/>
        <w:szCs w:val="24"/>
      </w:rPr>
    </w:pPr>
    <w:r w:rsidDel="00000000" w:rsidR="00000000" w:rsidRPr="00000000">
      <w:rPr>
        <w:rFonts w:ascii="Tahoma" w:cs="Tahoma" w:eastAsia="Tahoma" w:hAnsi="Tahoma"/>
        <w:b w:val="1"/>
        <w:sz w:val="24"/>
        <w:szCs w:val="24"/>
        <w:rtl w:val="0"/>
      </w:rPr>
      <w:t xml:space="preserve">Chavaya Religious School Calendar 2024-25/5785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spacing w:after="0" w:line="240" w:lineRule="auto"/>
      <w:jc w:val="center"/>
      <w:rPr>
        <w:rFonts w:ascii="Tahoma" w:cs="Tahoma" w:eastAsia="Tahoma" w:hAnsi="Tahoma"/>
        <w:b w:val="1"/>
        <w:color w:val="4e133f"/>
        <w:sz w:val="24"/>
        <w:szCs w:val="24"/>
      </w:rPr>
    </w:pPr>
    <w:r w:rsidDel="00000000" w:rsidR="00000000" w:rsidRPr="00000000">
      <w:rPr>
        <w:rFonts w:ascii="Tahoma" w:cs="Tahoma" w:eastAsia="Tahoma" w:hAnsi="Tahoma"/>
        <w:b w:val="1"/>
        <w:color w:val="4e133f"/>
        <w:sz w:val="24"/>
        <w:szCs w:val="24"/>
        <w:rtl w:val="0"/>
      </w:rPr>
      <w:t xml:space="preserve">SUNDAYS 9:30AM-12PM, PLUS 45 MIN ONE-ON-ONE TUTORING FOR 3-7 GR</w:t>
    </w:r>
  </w:p>
  <w:p w:rsidR="00000000" w:rsidDel="00000000" w:rsidP="00000000" w:rsidRDefault="00000000" w:rsidRPr="00000000" w14:paraId="0000007C">
    <w:pPr>
      <w:pageBreakBefore w:val="0"/>
      <w:spacing w:after="0" w:line="240" w:lineRule="auto"/>
      <w:jc w:val="center"/>
      <w:rPr>
        <w:rFonts w:ascii="Tahoma" w:cs="Tahoma" w:eastAsia="Tahoma" w:hAnsi="Tahoma"/>
        <w:b w:val="1"/>
        <w:color w:val="4e133f"/>
        <w:sz w:val="24"/>
        <w:szCs w:val="24"/>
      </w:rPr>
    </w:pPr>
    <w:r w:rsidDel="00000000" w:rsidR="00000000" w:rsidRPr="00000000">
      <w:rPr>
        <w:rFonts w:ascii="Tahoma" w:cs="Tahoma" w:eastAsia="Tahoma" w:hAnsi="Tahoma"/>
        <w:b w:val="1"/>
        <w:color w:val="4e133f"/>
        <w:sz w:val="24"/>
        <w:szCs w:val="24"/>
        <w:rtl w:val="0"/>
      </w:rPr>
      <w:t xml:space="preserve">GRADES 8-12=KITAH NA’AHROOT (KN), MEET 2X A MONTH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bottom w:color="595959" w:space="1" w:sz="4" w:val="single"/>
      </w:pBdr>
      <w:spacing w:before="360" w:lineRule="auto"/>
      <w:ind w:left="432" w:hanging="432"/>
    </w:pPr>
    <w:rPr>
      <w:rFonts w:ascii="Cambria" w:cs="Cambria" w:eastAsia="Cambria" w:hAnsi="Cambria"/>
      <w:b w:val="1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360" w:lineRule="auto"/>
      <w:ind w:left="576" w:hanging="576"/>
    </w:pPr>
    <w:rPr>
      <w:rFonts w:ascii="Cambria" w:cs="Cambria" w:eastAsia="Cambria" w:hAnsi="Cambria"/>
      <w:b w:val="1"/>
      <w:smallCaps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200" w:lineRule="auto"/>
      <w:ind w:left="720" w:hanging="720"/>
    </w:pPr>
    <w:rPr>
      <w:rFonts w:ascii="Cambria" w:cs="Cambria" w:eastAsia="Cambria" w:hAnsi="Cambria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200" w:lineRule="auto"/>
      <w:ind w:left="1008" w:hanging="1008"/>
    </w:pPr>
    <w:rPr>
      <w:rFonts w:ascii="Cambria" w:cs="Cambria" w:eastAsia="Cambria" w:hAnsi="Cambria"/>
      <w:color w:val="17365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200" w:lineRule="auto"/>
      <w:ind w:left="1152" w:hanging="1152"/>
    </w:pPr>
    <w:rPr>
      <w:rFonts w:ascii="Cambria" w:cs="Cambria" w:eastAsia="Cambria" w:hAnsi="Cambria"/>
      <w:i w:val="1"/>
      <w:color w:val="17365d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mbria" w:cs="Cambria" w:eastAsia="Cambria" w:hAnsi="Cambria"/>
      <w:color w:val="000000"/>
      <w:sz w:val="56"/>
      <w:szCs w:val="56"/>
    </w:rPr>
  </w:style>
  <w:style w:type="paragraph" w:styleId="Subtitle">
    <w:name w:val="Subtitle"/>
    <w:basedOn w:val="Normal"/>
    <w:next w:val="Normal"/>
    <w:pPr>
      <w:pageBreakBefore w:val="0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